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5B" w:rsidRPr="006F554E" w:rsidRDefault="0012375B" w:rsidP="0012375B">
      <w:pPr>
        <w:pStyle w:val="NormalWeb"/>
        <w:spacing w:before="2"/>
        <w:rPr>
          <w:rFonts w:ascii="Arial" w:hAnsi="Arial"/>
          <w:sz w:val="28"/>
        </w:rPr>
      </w:pPr>
      <w:r w:rsidRPr="006F554E">
        <w:rPr>
          <w:rFonts w:ascii="Arial" w:hAnsi="Arial"/>
          <w:b/>
          <w:sz w:val="28"/>
        </w:rPr>
        <w:t xml:space="preserve">Travaux scientifiques du Docteur Richard </w:t>
      </w:r>
      <w:proofErr w:type="spellStart"/>
      <w:r w:rsidRPr="006F554E">
        <w:rPr>
          <w:rFonts w:ascii="Arial" w:hAnsi="Arial"/>
          <w:b/>
          <w:sz w:val="28"/>
        </w:rPr>
        <w:t>Béracassat</w:t>
      </w:r>
      <w:proofErr w:type="spellEnd"/>
      <w:r w:rsidRPr="006F554E">
        <w:rPr>
          <w:rFonts w:ascii="Arial" w:hAnsi="Arial"/>
          <w:b/>
          <w:sz w:val="28"/>
        </w:rPr>
        <w:t>:</w:t>
      </w:r>
    </w:p>
    <w:p w:rsidR="0012375B" w:rsidRPr="006F554E" w:rsidRDefault="0012375B" w:rsidP="0012375B">
      <w:pPr>
        <w:pStyle w:val="NormalWeb"/>
        <w:spacing w:before="2"/>
        <w:rPr>
          <w:rFonts w:ascii="Arial" w:hAnsi="Arial"/>
          <w:sz w:val="28"/>
        </w:rPr>
      </w:pPr>
    </w:p>
    <w:p w:rsidR="0012375B" w:rsidRPr="006F554E" w:rsidRDefault="0012375B" w:rsidP="0012375B">
      <w:pPr>
        <w:pStyle w:val="NormalWeb"/>
        <w:numPr>
          <w:ilvl w:val="0"/>
          <w:numId w:val="1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Les fractures du rachis </w:t>
      </w:r>
      <w:proofErr w:type="spellStart"/>
      <w:r w:rsidRPr="006F554E">
        <w:rPr>
          <w:rFonts w:ascii="Arial" w:hAnsi="Arial"/>
        </w:rPr>
        <w:t>dorso-lombaire</w:t>
      </w:r>
      <w:proofErr w:type="spellEnd"/>
      <w:r w:rsidRPr="006F554E">
        <w:rPr>
          <w:rFonts w:ascii="Arial" w:hAnsi="Arial"/>
        </w:rPr>
        <w:t xml:space="preserve"> de l'adulte, étude analytique d'une série de 160 observations. </w:t>
      </w:r>
      <w:r w:rsidRPr="006F554E">
        <w:rPr>
          <w:rFonts w:ascii="Arial" w:hAnsi="Arial"/>
          <w:i/>
        </w:rPr>
        <w:t xml:space="preserve">Thèse de doctorat en médecine : faculté de </w:t>
      </w:r>
      <w:proofErr w:type="gramStart"/>
      <w:r w:rsidRPr="006F554E">
        <w:rPr>
          <w:rFonts w:ascii="Arial" w:hAnsi="Arial"/>
          <w:i/>
        </w:rPr>
        <w:t>Nice .</w:t>
      </w:r>
      <w:proofErr w:type="gramEnd"/>
      <w:r w:rsidRPr="006F554E">
        <w:rPr>
          <w:rFonts w:ascii="Arial" w:hAnsi="Arial"/>
          <w:i/>
        </w:rPr>
        <w:t xml:space="preserve"> </w:t>
      </w:r>
      <w:proofErr w:type="spellStart"/>
      <w:r w:rsidRPr="006F554E">
        <w:rPr>
          <w:rFonts w:ascii="Arial" w:hAnsi="Arial"/>
          <w:i/>
        </w:rPr>
        <w:t>Dactyl</w:t>
      </w:r>
      <w:proofErr w:type="spellEnd"/>
      <w:r w:rsidRPr="006F554E">
        <w:rPr>
          <w:rFonts w:ascii="Arial" w:hAnsi="Arial"/>
          <w:i/>
        </w:rPr>
        <w:t>. 03/02/1982</w:t>
      </w:r>
    </w:p>
    <w:p w:rsidR="0012375B" w:rsidRPr="006F554E" w:rsidRDefault="0012375B" w:rsidP="0012375B">
      <w:pPr>
        <w:pStyle w:val="NormalWeb"/>
        <w:numPr>
          <w:ilvl w:val="0"/>
          <w:numId w:val="1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>L'</w:t>
      </w:r>
      <w:proofErr w:type="spellStart"/>
      <w:r w:rsidRPr="006F554E">
        <w:rPr>
          <w:rFonts w:ascii="Arial" w:hAnsi="Arial"/>
        </w:rPr>
        <w:t>osteosynthèse</w:t>
      </w:r>
      <w:proofErr w:type="spellEnd"/>
      <w:r w:rsidRPr="006F554E">
        <w:rPr>
          <w:rFonts w:ascii="Arial" w:hAnsi="Arial"/>
        </w:rPr>
        <w:t xml:space="preserve"> vertébrale. En collaboration avec C. Argenson, A. </w:t>
      </w:r>
      <w:proofErr w:type="spellStart"/>
      <w:r w:rsidRPr="006F554E">
        <w:rPr>
          <w:rFonts w:ascii="Arial" w:hAnsi="Arial"/>
        </w:rPr>
        <w:t>Mounou</w:t>
      </w:r>
      <w:proofErr w:type="spellEnd"/>
      <w:r w:rsidRPr="006F554E">
        <w:rPr>
          <w:rFonts w:ascii="Arial" w:hAnsi="Arial"/>
        </w:rPr>
        <w:t xml:space="preserve">, R. Lacroix, M. Maestro. </w:t>
      </w:r>
      <w:r w:rsidRPr="006F554E">
        <w:rPr>
          <w:rFonts w:ascii="Arial" w:hAnsi="Arial"/>
          <w:i/>
        </w:rPr>
        <w:t>Communication 15e congrès mondial SICOT – Rio de Janeiro Septembre 1981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Correction chirurgicale des cals </w:t>
      </w:r>
      <w:proofErr w:type="gramStart"/>
      <w:r w:rsidRPr="006F554E">
        <w:rPr>
          <w:rFonts w:ascii="Arial" w:hAnsi="Arial"/>
        </w:rPr>
        <w:t>vicieux</w:t>
      </w:r>
      <w:proofErr w:type="gramEnd"/>
      <w:r w:rsidRPr="006F554E">
        <w:rPr>
          <w:rFonts w:ascii="Arial" w:hAnsi="Arial"/>
        </w:rPr>
        <w:t xml:space="preserve"> du rachis. En collaboration avec C. Argenson, Y. </w:t>
      </w:r>
      <w:proofErr w:type="spellStart"/>
      <w:r w:rsidRPr="006F554E">
        <w:rPr>
          <w:rFonts w:ascii="Arial" w:hAnsi="Arial"/>
        </w:rPr>
        <w:t>Dersarkissian</w:t>
      </w:r>
      <w:proofErr w:type="spellEnd"/>
      <w:r w:rsidRPr="006F554E">
        <w:rPr>
          <w:rFonts w:ascii="Arial" w:hAnsi="Arial"/>
        </w:rPr>
        <w:t xml:space="preserve">, M. Maestro, C. </w:t>
      </w:r>
      <w:proofErr w:type="spellStart"/>
      <w:r w:rsidRPr="006F554E">
        <w:rPr>
          <w:rFonts w:ascii="Arial" w:hAnsi="Arial"/>
        </w:rPr>
        <w:t>Therre</w:t>
      </w:r>
      <w:proofErr w:type="spellEnd"/>
      <w:r w:rsidRPr="006F554E">
        <w:rPr>
          <w:rFonts w:ascii="Arial" w:hAnsi="Arial"/>
        </w:rPr>
        <w:t xml:space="preserve">. </w:t>
      </w:r>
      <w:r w:rsidRPr="006F554E">
        <w:rPr>
          <w:rFonts w:ascii="Arial" w:hAnsi="Arial"/>
          <w:i/>
        </w:rPr>
        <w:t>Communication Journée chirurgicale du Sud Est, Nice 5/12 /1981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Anatomie fonctionnelle de la coque condylienne externe du genou dans </w:t>
      </w:r>
      <w:proofErr w:type="gramStart"/>
      <w:r w:rsidRPr="006F554E">
        <w:rPr>
          <w:rFonts w:ascii="Arial" w:hAnsi="Arial"/>
        </w:rPr>
        <w:t>les mouvement</w:t>
      </w:r>
      <w:proofErr w:type="gramEnd"/>
      <w:r w:rsidRPr="006F554E">
        <w:rPr>
          <w:rFonts w:ascii="Arial" w:hAnsi="Arial"/>
        </w:rPr>
        <w:t xml:space="preserve"> de rotation. En collaboration avec R. Lacroix, F. de Peretti, E. </w:t>
      </w:r>
      <w:proofErr w:type="spellStart"/>
      <w:r w:rsidRPr="006F554E">
        <w:rPr>
          <w:rFonts w:ascii="Arial" w:hAnsi="Arial"/>
        </w:rPr>
        <w:t>Lebreton</w:t>
      </w:r>
      <w:proofErr w:type="spellEnd"/>
      <w:r w:rsidRPr="006F554E">
        <w:rPr>
          <w:rFonts w:ascii="Arial" w:hAnsi="Arial"/>
        </w:rPr>
        <w:t xml:space="preserve">, H. </w:t>
      </w:r>
      <w:proofErr w:type="spellStart"/>
      <w:r w:rsidRPr="006F554E">
        <w:rPr>
          <w:rFonts w:ascii="Arial" w:hAnsi="Arial"/>
        </w:rPr>
        <w:t>Richelme</w:t>
      </w:r>
      <w:proofErr w:type="spellEnd"/>
      <w:r w:rsidRPr="006F554E">
        <w:rPr>
          <w:rFonts w:ascii="Arial" w:hAnsi="Arial"/>
        </w:rPr>
        <w:t xml:space="preserve">, A. Bourgeon. </w:t>
      </w:r>
      <w:r w:rsidRPr="006F554E">
        <w:rPr>
          <w:rFonts w:ascii="Arial" w:hAnsi="Arial"/>
          <w:i/>
        </w:rPr>
        <w:t>Communication 65 e Congrès des anatomistes, Limoges 23-27 mai 1882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Etude de la vascularisation artérielle de la peau du genou, expérimentation à propos de trois types d'incisions cutanées. En collaboration avec F. de Peretti, R. Lacroix. </w:t>
      </w:r>
      <w:r w:rsidRPr="006F554E">
        <w:rPr>
          <w:rFonts w:ascii="Arial" w:hAnsi="Arial"/>
          <w:i/>
        </w:rPr>
        <w:t>Communication 65e Congrès des anatomistes Limoges 23-27 mai 1882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 traitement chirurgical moderne des fractures du rachis thoracique et lombaire. En collaboration avec C. Argenson, H. </w:t>
      </w:r>
      <w:proofErr w:type="spellStart"/>
      <w:r w:rsidRPr="006F554E">
        <w:rPr>
          <w:rFonts w:ascii="Arial" w:hAnsi="Arial"/>
        </w:rPr>
        <w:t>Dalzotto</w:t>
      </w:r>
      <w:proofErr w:type="spellEnd"/>
      <w:r w:rsidRPr="006F554E">
        <w:rPr>
          <w:rFonts w:ascii="Arial" w:hAnsi="Arial"/>
        </w:rPr>
        <w:t xml:space="preserve">, C. Cohn, F. de Peretti. </w:t>
      </w:r>
      <w:r w:rsidRPr="006F554E">
        <w:rPr>
          <w:rFonts w:ascii="Arial" w:hAnsi="Arial"/>
          <w:i/>
        </w:rPr>
        <w:t>Communication Société de chirurgie de Nice Octobre 1983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Problèmes anatomiques posés par les incisions antérieures au niveau du genou. En collaboration avec F. de Peretti, Y. Bourgeon. </w:t>
      </w:r>
      <w:r w:rsidRPr="006F554E">
        <w:rPr>
          <w:rFonts w:ascii="Arial" w:hAnsi="Arial"/>
          <w:i/>
        </w:rPr>
        <w:t>Communication Journée de chirurgie du Sud Est: Marseille, Décembre 1983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 syndrome du défilé sous </w:t>
      </w:r>
      <w:proofErr w:type="spellStart"/>
      <w:r w:rsidRPr="006F554E">
        <w:rPr>
          <w:rFonts w:ascii="Arial" w:hAnsi="Arial"/>
        </w:rPr>
        <w:t>acromio</w:t>
      </w:r>
      <w:proofErr w:type="spellEnd"/>
      <w:r w:rsidRPr="006F554E">
        <w:rPr>
          <w:rFonts w:ascii="Arial" w:hAnsi="Arial"/>
        </w:rPr>
        <w:t xml:space="preserve"> </w:t>
      </w:r>
      <w:proofErr w:type="spellStart"/>
      <w:r w:rsidRPr="006F554E">
        <w:rPr>
          <w:rFonts w:ascii="Arial" w:hAnsi="Arial"/>
        </w:rPr>
        <w:t>-coracoïdien</w:t>
      </w:r>
      <w:proofErr w:type="spellEnd"/>
      <w:r w:rsidRPr="006F554E">
        <w:rPr>
          <w:rFonts w:ascii="Arial" w:hAnsi="Arial"/>
        </w:rPr>
        <w:t xml:space="preserve">: un traitement chirurgical précoce existe-il? En collaboration avec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S. Lopez, M. </w:t>
      </w:r>
      <w:proofErr w:type="spellStart"/>
      <w:r w:rsidRPr="006F554E">
        <w:rPr>
          <w:rFonts w:ascii="Arial" w:hAnsi="Arial"/>
        </w:rPr>
        <w:t>Deler</w:t>
      </w:r>
      <w:proofErr w:type="spellEnd"/>
      <w:r w:rsidRPr="006F554E">
        <w:rPr>
          <w:rFonts w:ascii="Arial" w:hAnsi="Arial"/>
        </w:rPr>
        <w:t xml:space="preserve">, L. Cabanettes: </w:t>
      </w:r>
      <w:r w:rsidRPr="006F554E">
        <w:rPr>
          <w:rFonts w:ascii="Arial" w:hAnsi="Arial"/>
          <w:i/>
        </w:rPr>
        <w:t>Epaule et médecine de rééducation, collection pathologie locomotrice n°9 Masson édit. 1984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 syndrome du défilé sous </w:t>
      </w:r>
      <w:proofErr w:type="spellStart"/>
      <w:r w:rsidRPr="006F554E">
        <w:rPr>
          <w:rFonts w:ascii="Arial" w:hAnsi="Arial"/>
        </w:rPr>
        <w:t>acromio</w:t>
      </w:r>
      <w:proofErr w:type="spellEnd"/>
      <w:r w:rsidRPr="006F554E">
        <w:rPr>
          <w:rFonts w:ascii="Arial" w:hAnsi="Arial"/>
        </w:rPr>
        <w:t xml:space="preserve"> </w:t>
      </w:r>
      <w:proofErr w:type="spellStart"/>
      <w:r w:rsidRPr="006F554E">
        <w:rPr>
          <w:rFonts w:ascii="Arial" w:hAnsi="Arial"/>
        </w:rPr>
        <w:t>-coracoïdien</w:t>
      </w:r>
      <w:proofErr w:type="spellEnd"/>
      <w:r w:rsidRPr="006F554E">
        <w:rPr>
          <w:rFonts w:ascii="Arial" w:hAnsi="Arial"/>
        </w:rPr>
        <w:t xml:space="preserve">: Traitement chirurgical précoce En collaboration avec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S. Lopez, M. </w:t>
      </w:r>
      <w:proofErr w:type="spellStart"/>
      <w:r w:rsidRPr="006F554E">
        <w:rPr>
          <w:rFonts w:ascii="Arial" w:hAnsi="Arial"/>
        </w:rPr>
        <w:t>Deler</w:t>
      </w:r>
      <w:proofErr w:type="spellEnd"/>
      <w:r w:rsidRPr="006F554E">
        <w:rPr>
          <w:rFonts w:ascii="Arial" w:hAnsi="Arial"/>
        </w:rPr>
        <w:t xml:space="preserve">, L. Cabanettes: </w:t>
      </w:r>
      <w:r w:rsidRPr="006F554E">
        <w:rPr>
          <w:rFonts w:ascii="Arial" w:hAnsi="Arial"/>
          <w:i/>
        </w:rPr>
        <w:t>Communication 10e congrès de pathologie locomotrice Montpellier 02/03/1984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 traitement des fractures du rachis </w:t>
      </w:r>
      <w:proofErr w:type="spellStart"/>
      <w:r w:rsidRPr="006F554E">
        <w:rPr>
          <w:rFonts w:ascii="Arial" w:hAnsi="Arial"/>
        </w:rPr>
        <w:t>dorso-lombaire</w:t>
      </w:r>
      <w:proofErr w:type="spellEnd"/>
      <w:r w:rsidRPr="006F554E">
        <w:rPr>
          <w:rFonts w:ascii="Arial" w:hAnsi="Arial"/>
        </w:rPr>
        <w:t xml:space="preserve"> de l'adulte. En collaboration avec: C. Argenson, F. de Peretti, J. </w:t>
      </w:r>
      <w:proofErr w:type="spellStart"/>
      <w:r w:rsidRPr="006F554E">
        <w:rPr>
          <w:rFonts w:ascii="Arial" w:hAnsi="Arial"/>
        </w:rPr>
        <w:t>Lovet</w:t>
      </w:r>
      <w:proofErr w:type="spellEnd"/>
      <w:r w:rsidRPr="006F554E">
        <w:rPr>
          <w:rFonts w:ascii="Arial" w:hAnsi="Arial"/>
        </w:rPr>
        <w:t xml:space="preserve">, M. Maestro, Y. </w:t>
      </w:r>
      <w:proofErr w:type="spellStart"/>
      <w:r w:rsidRPr="006F554E">
        <w:rPr>
          <w:rFonts w:ascii="Arial" w:hAnsi="Arial"/>
        </w:rPr>
        <w:t>Dersarkissian</w:t>
      </w:r>
      <w:proofErr w:type="spellEnd"/>
      <w:r w:rsidRPr="006F554E">
        <w:rPr>
          <w:rFonts w:ascii="Arial" w:hAnsi="Arial"/>
        </w:rPr>
        <w:t xml:space="preserve">, H. </w:t>
      </w:r>
      <w:proofErr w:type="spellStart"/>
      <w:r w:rsidRPr="006F554E">
        <w:rPr>
          <w:rFonts w:ascii="Arial" w:hAnsi="Arial"/>
        </w:rPr>
        <w:t>Dalzotto</w:t>
      </w:r>
      <w:proofErr w:type="spellEnd"/>
      <w:r w:rsidRPr="006F554E">
        <w:rPr>
          <w:rFonts w:ascii="Arial" w:hAnsi="Arial"/>
        </w:rPr>
        <w:t xml:space="preserve">: </w:t>
      </w:r>
      <w:r w:rsidRPr="006F554E">
        <w:rPr>
          <w:rFonts w:ascii="Arial" w:hAnsi="Arial"/>
          <w:i/>
        </w:rPr>
        <w:t>Cahiers d'enseignement de la SOFCOT – Conférences d'enseignement 1984, 1ère série, p. 5 à 25 Expansion scientifique édit.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Problèmes anatomiques posés par les incisions antérieures au niveau du genou. En collaboration avec F. de Peretti, R. Lacroix, C. Argenson. </w:t>
      </w:r>
      <w:r w:rsidRPr="006F554E">
        <w:rPr>
          <w:rFonts w:ascii="Arial" w:hAnsi="Arial"/>
          <w:i/>
        </w:rPr>
        <w:t>Communication société de chirurgie de Nice 6/01/1984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La première luxation </w:t>
      </w:r>
      <w:proofErr w:type="spellStart"/>
      <w:r w:rsidRPr="006F554E">
        <w:rPr>
          <w:rFonts w:ascii="Arial" w:hAnsi="Arial"/>
        </w:rPr>
        <w:t>acromio</w:t>
      </w:r>
      <w:proofErr w:type="spellEnd"/>
      <w:r w:rsidRPr="006F554E">
        <w:rPr>
          <w:rFonts w:ascii="Arial" w:hAnsi="Arial"/>
        </w:rPr>
        <w:t xml:space="preserve"> claviculaire. </w:t>
      </w:r>
      <w:r w:rsidRPr="006F554E">
        <w:rPr>
          <w:rFonts w:ascii="Arial" w:hAnsi="Arial"/>
          <w:i/>
        </w:rPr>
        <w:t>Communication Premiers entretiens Nîmois de Chirurgie Orthopédique « l'épaule de l'adulte jeune et du sportif » C.H.U. de Nîmes 24/10/1985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Notre expérience à 5ans des prothèses de hanche vissées. En collaboration avec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P. </w:t>
      </w:r>
      <w:proofErr w:type="spellStart"/>
      <w:r w:rsidRPr="006F554E">
        <w:rPr>
          <w:rFonts w:ascii="Arial" w:hAnsi="Arial"/>
        </w:rPr>
        <w:t>Giboin</w:t>
      </w:r>
      <w:proofErr w:type="spellEnd"/>
      <w:r w:rsidRPr="006F554E">
        <w:rPr>
          <w:rFonts w:ascii="Arial" w:hAnsi="Arial"/>
        </w:rPr>
        <w:t xml:space="preserve">, 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: </w:t>
      </w:r>
      <w:r w:rsidRPr="006F554E">
        <w:rPr>
          <w:rFonts w:ascii="Arial" w:hAnsi="Arial"/>
          <w:i/>
        </w:rPr>
        <w:t>Congrès militaire d'orthopédie, Hôpital Sainte Anne – Toulon 06/01/1986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 double embrochage intra focal et la mobilisation précoce dans le traitement des fractures de l'extrémité inférieure du radius. En collaboration avec P. </w:t>
      </w:r>
      <w:proofErr w:type="spellStart"/>
      <w:r w:rsidRPr="006F554E">
        <w:rPr>
          <w:rFonts w:ascii="Arial" w:hAnsi="Arial"/>
        </w:rPr>
        <w:t>Giboin</w:t>
      </w:r>
      <w:proofErr w:type="spellEnd"/>
      <w:r w:rsidRPr="006F554E">
        <w:rPr>
          <w:rFonts w:ascii="Arial" w:hAnsi="Arial"/>
        </w:rPr>
        <w:t xml:space="preserve">, B. Martin,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: </w:t>
      </w:r>
      <w:r w:rsidRPr="006F554E">
        <w:rPr>
          <w:rFonts w:ascii="Arial" w:hAnsi="Arial"/>
          <w:i/>
        </w:rPr>
        <w:t>Pathologie locomotrice Masson édit. 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Le double embrochage intra focal dans le traitement des fractures de l'extrémité inférieure des deux os de l'avant bras. En collaboration avec P. </w:t>
      </w:r>
      <w:proofErr w:type="spellStart"/>
      <w:r w:rsidRPr="006F554E">
        <w:rPr>
          <w:rFonts w:ascii="Arial" w:hAnsi="Arial"/>
        </w:rPr>
        <w:t>Giboin</w:t>
      </w:r>
      <w:proofErr w:type="spellEnd"/>
      <w:r w:rsidRPr="006F554E">
        <w:rPr>
          <w:rFonts w:ascii="Arial" w:hAnsi="Arial"/>
        </w:rPr>
        <w:t xml:space="preserve">, B. Martin,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: </w:t>
      </w:r>
      <w:r w:rsidRPr="006F554E">
        <w:rPr>
          <w:rFonts w:ascii="Arial" w:hAnsi="Arial"/>
          <w:i/>
        </w:rPr>
        <w:t>8e congrès international de chirurgie orthopédique Montpellier 16-18/09/1986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>Couverture chirurgicale des pertes de substance cutanée en regard du tendon d'</w:t>
      </w:r>
      <w:proofErr w:type="spellStart"/>
      <w:r w:rsidRPr="006F554E">
        <w:rPr>
          <w:rFonts w:ascii="Arial" w:hAnsi="Arial"/>
        </w:rPr>
        <w:t>achille</w:t>
      </w:r>
      <w:proofErr w:type="spellEnd"/>
      <w:r w:rsidRPr="006F554E">
        <w:rPr>
          <w:rFonts w:ascii="Arial" w:hAnsi="Arial"/>
        </w:rPr>
        <w:t xml:space="preserve">. En collaboration avec 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P. </w:t>
      </w:r>
      <w:proofErr w:type="spellStart"/>
      <w:r w:rsidRPr="006F554E">
        <w:rPr>
          <w:rFonts w:ascii="Arial" w:hAnsi="Arial"/>
        </w:rPr>
        <w:t>Giboin</w:t>
      </w:r>
      <w:proofErr w:type="spellEnd"/>
      <w:r w:rsidRPr="006F554E">
        <w:rPr>
          <w:rFonts w:ascii="Arial" w:hAnsi="Arial"/>
        </w:rPr>
        <w:t xml:space="preserve">, C. </w:t>
      </w:r>
      <w:proofErr w:type="spellStart"/>
      <w:r w:rsidRPr="006F554E">
        <w:rPr>
          <w:rFonts w:ascii="Arial" w:hAnsi="Arial"/>
        </w:rPr>
        <w:t>Merlier</w:t>
      </w:r>
      <w:proofErr w:type="spellEnd"/>
      <w:r w:rsidRPr="006F554E">
        <w:rPr>
          <w:rFonts w:ascii="Arial" w:hAnsi="Arial"/>
        </w:rPr>
        <w:t xml:space="preserve">,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: </w:t>
      </w:r>
      <w:r w:rsidRPr="006F554E">
        <w:rPr>
          <w:rFonts w:ascii="Arial" w:hAnsi="Arial"/>
          <w:i/>
        </w:rPr>
        <w:t>Pathologie du pied Masson édit. 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Indication de la </w:t>
      </w:r>
      <w:proofErr w:type="spellStart"/>
      <w:r w:rsidRPr="006F554E">
        <w:rPr>
          <w:rFonts w:ascii="Arial" w:hAnsi="Arial"/>
        </w:rPr>
        <w:t>chimionucléolyse</w:t>
      </w:r>
      <w:proofErr w:type="spellEnd"/>
      <w:r w:rsidRPr="006F554E">
        <w:rPr>
          <w:rFonts w:ascii="Arial" w:hAnsi="Arial"/>
        </w:rPr>
        <w:t xml:space="preserve"> dans le traitement des sciatiques par hernie discale. En collaboration avec J.G.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, P. </w:t>
      </w:r>
      <w:proofErr w:type="spellStart"/>
      <w:r w:rsidRPr="006F554E">
        <w:rPr>
          <w:rFonts w:ascii="Arial" w:hAnsi="Arial"/>
        </w:rPr>
        <w:t>Giboin</w:t>
      </w:r>
      <w:proofErr w:type="spellEnd"/>
      <w:r w:rsidRPr="006F554E">
        <w:rPr>
          <w:rFonts w:ascii="Arial" w:hAnsi="Arial"/>
        </w:rPr>
        <w:t xml:space="preserve">, G. </w:t>
      </w:r>
      <w:proofErr w:type="spellStart"/>
      <w:r w:rsidRPr="006F554E">
        <w:rPr>
          <w:rFonts w:ascii="Arial" w:hAnsi="Arial"/>
        </w:rPr>
        <w:t>Asencio</w:t>
      </w:r>
      <w:proofErr w:type="spellEnd"/>
      <w:r w:rsidRPr="006F554E">
        <w:rPr>
          <w:rFonts w:ascii="Arial" w:hAnsi="Arial"/>
        </w:rPr>
        <w:t xml:space="preserve">: </w:t>
      </w:r>
      <w:r w:rsidRPr="006F554E">
        <w:rPr>
          <w:rFonts w:ascii="Arial" w:hAnsi="Arial"/>
          <w:i/>
        </w:rPr>
        <w:t>Communication Journée Nîmoise de radiologie interventionnelle 25/11/1986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Technique de la </w:t>
      </w:r>
      <w:proofErr w:type="spellStart"/>
      <w:r w:rsidRPr="006F554E">
        <w:rPr>
          <w:rFonts w:ascii="Arial" w:hAnsi="Arial"/>
        </w:rPr>
        <w:t>chimionucléolyse</w:t>
      </w:r>
      <w:proofErr w:type="spellEnd"/>
      <w:r w:rsidRPr="006F554E">
        <w:rPr>
          <w:rFonts w:ascii="Arial" w:hAnsi="Arial"/>
        </w:rPr>
        <w:t xml:space="preserve">. En collaboration avec D. Blin, J. </w:t>
      </w:r>
      <w:proofErr w:type="spellStart"/>
      <w:r w:rsidRPr="006F554E">
        <w:rPr>
          <w:rFonts w:ascii="Arial" w:hAnsi="Arial"/>
        </w:rPr>
        <w:t>Bloncourt</w:t>
      </w:r>
      <w:proofErr w:type="spellEnd"/>
      <w:r w:rsidRPr="006F554E">
        <w:rPr>
          <w:rFonts w:ascii="Arial" w:hAnsi="Arial"/>
        </w:rPr>
        <w:t xml:space="preserve">, F.M. Lopez: </w:t>
      </w:r>
      <w:r w:rsidRPr="006F554E">
        <w:rPr>
          <w:rFonts w:ascii="Arial" w:hAnsi="Arial"/>
          <w:i/>
        </w:rPr>
        <w:t>Communication Journée Nîmoise de radiologie interventionnelle 25/11/1986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Problèmes artériels et nerveux posés par les incisions cutanées antérieures au niveau de l'articulation du genou. En collaboration avec F. de Peretti, Argenson C., Bourgeon Y. </w:t>
      </w:r>
      <w:r w:rsidRPr="006F554E">
        <w:rPr>
          <w:rFonts w:ascii="Arial" w:hAnsi="Arial"/>
          <w:i/>
        </w:rPr>
        <w:t>Communication 60e réunion annuelle de la S.O.F.C.O.T. 14/11/1986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Problèmes artériels et nerveux posés par les incisions cutanées antérieures au niveau de l'articulation du genou. En collaboration avec F. de Peretti, Argenson C., Bourgeon Y. </w:t>
      </w:r>
      <w:proofErr w:type="spellStart"/>
      <w:r w:rsidRPr="006F554E">
        <w:rPr>
          <w:rFonts w:ascii="Arial" w:hAnsi="Arial"/>
          <w:i/>
        </w:rPr>
        <w:t>Rev</w:t>
      </w:r>
      <w:proofErr w:type="spellEnd"/>
      <w:r w:rsidRPr="006F554E">
        <w:rPr>
          <w:rFonts w:ascii="Arial" w:hAnsi="Arial"/>
          <w:i/>
        </w:rPr>
        <w:t xml:space="preserve">. </w:t>
      </w:r>
      <w:proofErr w:type="spellStart"/>
      <w:r w:rsidRPr="006F554E">
        <w:rPr>
          <w:rFonts w:ascii="Arial" w:hAnsi="Arial"/>
          <w:i/>
        </w:rPr>
        <w:t>Chir</w:t>
      </w:r>
      <w:proofErr w:type="spellEnd"/>
      <w:r w:rsidRPr="006F554E">
        <w:rPr>
          <w:rFonts w:ascii="Arial" w:hAnsi="Arial"/>
          <w:i/>
        </w:rPr>
        <w:t xml:space="preserve">. </w:t>
      </w:r>
      <w:proofErr w:type="spellStart"/>
      <w:r w:rsidRPr="006F554E">
        <w:rPr>
          <w:rFonts w:ascii="Arial" w:hAnsi="Arial"/>
          <w:i/>
        </w:rPr>
        <w:t>Orthop</w:t>
      </w:r>
      <w:proofErr w:type="spellEnd"/>
      <w:r w:rsidRPr="006F554E">
        <w:rPr>
          <w:rFonts w:ascii="Arial" w:hAnsi="Arial"/>
          <w:i/>
        </w:rPr>
        <w:t>., 1987, 73, Suppl. II, 231-233.</w:t>
      </w:r>
      <w:r w:rsidRPr="006F554E">
        <w:rPr>
          <w:rFonts w:ascii="Arial" w:hAnsi="Arial"/>
          <w:i/>
          <w:sz w:val="32"/>
          <w:szCs w:val="32"/>
        </w:rPr>
        <w:t xml:space="preserve"> 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Etude Préliminaire pour le développement d'une cupule cotyloïdienne anatomique. </w:t>
      </w:r>
      <w:r w:rsidRPr="006F554E">
        <w:rPr>
          <w:rFonts w:ascii="Arial" w:hAnsi="Arial"/>
          <w:i/>
        </w:rPr>
        <w:t xml:space="preserve">Communication 1ere rencontres de </w:t>
      </w:r>
      <w:r w:rsidRPr="006F554E">
        <w:rPr>
          <w:rFonts w:ascii="Arial" w:hAnsi="Arial"/>
        </w:rPr>
        <w:t>l'école</w:t>
      </w:r>
      <w:r w:rsidRPr="006F554E">
        <w:rPr>
          <w:rFonts w:ascii="Arial" w:hAnsi="Arial"/>
          <w:i/>
        </w:rPr>
        <w:t xml:space="preserve"> Nîmoise d'Orthopédie: </w:t>
      </w:r>
      <w:proofErr w:type="spellStart"/>
      <w:r w:rsidRPr="006F554E">
        <w:rPr>
          <w:rFonts w:ascii="Arial" w:hAnsi="Arial"/>
          <w:i/>
        </w:rPr>
        <w:t>Bouziges</w:t>
      </w:r>
      <w:proofErr w:type="spellEnd"/>
      <w:r w:rsidRPr="006F554E">
        <w:rPr>
          <w:rFonts w:ascii="Arial" w:hAnsi="Arial"/>
          <w:i/>
        </w:rPr>
        <w:t xml:space="preserve"> 23/09/2006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Cotyle « A.D.M. » Bilan des premières poses à 3 mois. </w:t>
      </w:r>
      <w:r w:rsidRPr="006F554E">
        <w:rPr>
          <w:rFonts w:ascii="Arial" w:hAnsi="Arial"/>
          <w:i/>
        </w:rPr>
        <w:t xml:space="preserve">Communication 2e rencontres de l'école Nîmoise d'Orthopédie: </w:t>
      </w:r>
      <w:proofErr w:type="spellStart"/>
      <w:r w:rsidRPr="006F554E">
        <w:rPr>
          <w:rFonts w:ascii="Arial" w:hAnsi="Arial"/>
          <w:i/>
        </w:rPr>
        <w:t>Chateauneuf</w:t>
      </w:r>
      <w:proofErr w:type="spellEnd"/>
      <w:r w:rsidRPr="006F554E">
        <w:rPr>
          <w:rFonts w:ascii="Arial" w:hAnsi="Arial"/>
          <w:i/>
        </w:rPr>
        <w:t xml:space="preserve"> du pape 13 -14/09/2008 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50 PTH par voie postérieure mini invasive versus 50 PTH par voie postérieure conventionnelle, étude d'une série personnelle. </w:t>
      </w:r>
      <w:r w:rsidRPr="006F554E">
        <w:rPr>
          <w:rFonts w:ascii="Arial" w:hAnsi="Arial"/>
          <w:i/>
        </w:rPr>
        <w:t xml:space="preserve">Communication 2e rencontres de l'école Nîmoise d'Orthopédie: </w:t>
      </w:r>
      <w:proofErr w:type="spellStart"/>
      <w:r w:rsidRPr="006F554E">
        <w:rPr>
          <w:rFonts w:ascii="Arial" w:hAnsi="Arial"/>
          <w:i/>
        </w:rPr>
        <w:t>Chateauneuf</w:t>
      </w:r>
      <w:proofErr w:type="spellEnd"/>
      <w:r w:rsidRPr="006F554E">
        <w:rPr>
          <w:rFonts w:ascii="Arial" w:hAnsi="Arial"/>
          <w:i/>
        </w:rPr>
        <w:t xml:space="preserve"> du pape 13 -14/09/2008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« La gonarthrose » </w:t>
      </w:r>
      <w:r w:rsidRPr="006F554E">
        <w:rPr>
          <w:rFonts w:ascii="Arial" w:hAnsi="Arial"/>
          <w:i/>
        </w:rPr>
        <w:t xml:space="preserve">Communication Première journée Alésienne d'orthopédie : « Le </w:t>
      </w:r>
      <w:proofErr w:type="spellStart"/>
      <w:r w:rsidRPr="006F554E">
        <w:rPr>
          <w:rFonts w:ascii="Arial" w:hAnsi="Arial"/>
          <w:i/>
        </w:rPr>
        <w:t>Myriapôle</w:t>
      </w:r>
      <w:proofErr w:type="spellEnd"/>
      <w:r w:rsidRPr="006F554E">
        <w:rPr>
          <w:rFonts w:ascii="Arial" w:hAnsi="Arial"/>
          <w:i/>
        </w:rPr>
        <w:t> » Alès: 11/10/2008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Coxarthrose, </w:t>
      </w:r>
      <w:proofErr w:type="spellStart"/>
      <w:r w:rsidRPr="006F554E">
        <w:rPr>
          <w:rFonts w:ascii="Arial" w:hAnsi="Arial"/>
        </w:rPr>
        <w:t>ostéonécrose</w:t>
      </w:r>
      <w:proofErr w:type="spellEnd"/>
      <w:r w:rsidRPr="006F554E">
        <w:rPr>
          <w:rFonts w:ascii="Arial" w:hAnsi="Arial"/>
        </w:rPr>
        <w:t xml:space="preserve"> et prothèse totale de hanche. </w:t>
      </w:r>
      <w:r w:rsidRPr="006F554E">
        <w:rPr>
          <w:rFonts w:ascii="Arial" w:hAnsi="Arial"/>
          <w:i/>
        </w:rPr>
        <w:t xml:space="preserve">Communication Première journée Alésienne d'orthopédie : « Le </w:t>
      </w:r>
      <w:proofErr w:type="spellStart"/>
      <w:r w:rsidRPr="006F554E">
        <w:rPr>
          <w:rFonts w:ascii="Arial" w:hAnsi="Arial"/>
          <w:i/>
        </w:rPr>
        <w:t>Myriapôle</w:t>
      </w:r>
      <w:proofErr w:type="spellEnd"/>
      <w:r w:rsidRPr="006F554E">
        <w:rPr>
          <w:rFonts w:ascii="Arial" w:hAnsi="Arial"/>
          <w:i/>
        </w:rPr>
        <w:t> » Alès: 11/10/2008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Évolution et surveillance des prothèses totales de hanche et du genou. </w:t>
      </w:r>
      <w:r w:rsidRPr="006F554E">
        <w:rPr>
          <w:rFonts w:ascii="Arial" w:hAnsi="Arial"/>
          <w:i/>
        </w:rPr>
        <w:t xml:space="preserve">Communication Première journée Alésienne d'orthopédie : « Le </w:t>
      </w:r>
      <w:proofErr w:type="spellStart"/>
      <w:r w:rsidRPr="006F554E">
        <w:rPr>
          <w:rFonts w:ascii="Arial" w:hAnsi="Arial"/>
          <w:i/>
        </w:rPr>
        <w:t>Myriapôle</w:t>
      </w:r>
      <w:proofErr w:type="spellEnd"/>
      <w:r w:rsidRPr="006F554E">
        <w:rPr>
          <w:rFonts w:ascii="Arial" w:hAnsi="Arial"/>
          <w:i/>
        </w:rPr>
        <w:t> » Alès: 11/10/2008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Résultat des prothèses totales de hanche, étude d'une série personnelle de 137 PTH avec cotyle à double mobilité. </w:t>
      </w:r>
      <w:r w:rsidRPr="006F554E">
        <w:rPr>
          <w:rFonts w:ascii="Arial" w:hAnsi="Arial"/>
          <w:i/>
        </w:rPr>
        <w:t xml:space="preserve">Communication 2e journée Alésienne d'orthopédie : « Le </w:t>
      </w:r>
      <w:proofErr w:type="spellStart"/>
      <w:r w:rsidRPr="006F554E">
        <w:rPr>
          <w:rFonts w:ascii="Arial" w:hAnsi="Arial"/>
          <w:i/>
        </w:rPr>
        <w:t>Myriapôle</w:t>
      </w:r>
      <w:proofErr w:type="spellEnd"/>
      <w:r w:rsidRPr="006F554E">
        <w:rPr>
          <w:rFonts w:ascii="Arial" w:hAnsi="Arial"/>
          <w:i/>
        </w:rPr>
        <w:t> » Alès: 12/09/2009</w:t>
      </w:r>
    </w:p>
    <w:p w:rsidR="0012375B" w:rsidRPr="006F554E" w:rsidRDefault="0012375B" w:rsidP="0012375B">
      <w:pPr>
        <w:pStyle w:val="NormalWeb"/>
        <w:numPr>
          <w:ilvl w:val="0"/>
          <w:numId w:val="2"/>
        </w:numPr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Design, </w:t>
      </w:r>
      <w:proofErr w:type="spellStart"/>
      <w:r w:rsidRPr="006F554E">
        <w:rPr>
          <w:rFonts w:ascii="Arial" w:hAnsi="Arial"/>
        </w:rPr>
        <w:t>Development</w:t>
      </w:r>
      <w:proofErr w:type="spellEnd"/>
      <w:r w:rsidRPr="006F554E">
        <w:rPr>
          <w:rFonts w:ascii="Arial" w:hAnsi="Arial"/>
        </w:rPr>
        <w:t xml:space="preserve">, Validation and </w:t>
      </w:r>
      <w:proofErr w:type="spellStart"/>
      <w:r w:rsidRPr="006F554E">
        <w:rPr>
          <w:rFonts w:ascii="Arial" w:hAnsi="Arial"/>
        </w:rPr>
        <w:t>Early</w:t>
      </w:r>
      <w:proofErr w:type="spellEnd"/>
      <w:r w:rsidRPr="006F554E">
        <w:rPr>
          <w:rFonts w:ascii="Arial" w:hAnsi="Arial"/>
        </w:rPr>
        <w:t xml:space="preserve"> </w:t>
      </w:r>
      <w:proofErr w:type="spellStart"/>
      <w:r w:rsidRPr="006F554E">
        <w:rPr>
          <w:rFonts w:ascii="Arial" w:hAnsi="Arial"/>
        </w:rPr>
        <w:t>Clinical</w:t>
      </w:r>
      <w:proofErr w:type="spellEnd"/>
      <w:r w:rsidRPr="006F554E">
        <w:rPr>
          <w:rFonts w:ascii="Arial" w:hAnsi="Arial"/>
        </w:rPr>
        <w:t xml:space="preserve"> </w:t>
      </w:r>
      <w:proofErr w:type="spellStart"/>
      <w:r w:rsidRPr="006F554E">
        <w:rPr>
          <w:rFonts w:ascii="Arial" w:hAnsi="Arial"/>
        </w:rPr>
        <w:t>Results</w:t>
      </w:r>
      <w:proofErr w:type="spellEnd"/>
      <w:r w:rsidRPr="006F554E">
        <w:rPr>
          <w:rFonts w:ascii="Arial" w:hAnsi="Arial"/>
        </w:rPr>
        <w:t xml:space="preserve"> of an </w:t>
      </w:r>
      <w:proofErr w:type="spellStart"/>
      <w:r w:rsidRPr="006F554E">
        <w:rPr>
          <w:rFonts w:ascii="Arial" w:hAnsi="Arial"/>
        </w:rPr>
        <w:t>Anatomic</w:t>
      </w:r>
      <w:proofErr w:type="spellEnd"/>
      <w:r w:rsidRPr="006F554E">
        <w:rPr>
          <w:rFonts w:ascii="Arial" w:hAnsi="Arial"/>
        </w:rPr>
        <w:t xml:space="preserve"> Dual </w:t>
      </w:r>
      <w:proofErr w:type="spellStart"/>
      <w:r w:rsidRPr="006F554E">
        <w:rPr>
          <w:rFonts w:ascii="Arial" w:hAnsi="Arial"/>
        </w:rPr>
        <w:t>Mobility</w:t>
      </w:r>
      <w:proofErr w:type="spellEnd"/>
      <w:r w:rsidRPr="006F554E">
        <w:rPr>
          <w:rFonts w:ascii="Arial" w:hAnsi="Arial"/>
        </w:rPr>
        <w:t xml:space="preserve"> </w:t>
      </w:r>
      <w:proofErr w:type="spellStart"/>
      <w:r w:rsidRPr="006F554E">
        <w:rPr>
          <w:rFonts w:ascii="Arial" w:hAnsi="Arial"/>
        </w:rPr>
        <w:t>Cup</w:t>
      </w:r>
      <w:proofErr w:type="spellEnd"/>
      <w:r w:rsidRPr="006F554E">
        <w:rPr>
          <w:rFonts w:ascii="Arial" w:hAnsi="Arial"/>
        </w:rPr>
        <w:t xml:space="preserve"> </w:t>
      </w:r>
      <w:r w:rsidRPr="006F554E">
        <w:rPr>
          <w:rFonts w:ascii="Arial" w:hAnsi="Arial"/>
          <w:i/>
        </w:rPr>
        <w:t>Poster « </w:t>
      </w:r>
      <w:proofErr w:type="spellStart"/>
      <w:r w:rsidRPr="006F554E">
        <w:rPr>
          <w:rFonts w:ascii="Arial" w:hAnsi="Arial"/>
          <w:i/>
        </w:rPr>
        <w:t>scientific</w:t>
      </w:r>
      <w:proofErr w:type="spellEnd"/>
      <w:r w:rsidRPr="006F554E">
        <w:rPr>
          <w:rFonts w:ascii="Arial" w:hAnsi="Arial"/>
          <w:i/>
        </w:rPr>
        <w:t xml:space="preserve"> </w:t>
      </w:r>
      <w:proofErr w:type="spellStart"/>
      <w:r w:rsidRPr="006F554E">
        <w:rPr>
          <w:rFonts w:ascii="Arial" w:hAnsi="Arial"/>
          <w:i/>
        </w:rPr>
        <w:t>exhibit</w:t>
      </w:r>
      <w:proofErr w:type="spellEnd"/>
      <w:r w:rsidRPr="006F554E">
        <w:rPr>
          <w:rFonts w:ascii="Arial" w:hAnsi="Arial"/>
          <w:i/>
        </w:rPr>
        <w:t xml:space="preserve"> » </w:t>
      </w:r>
      <w:r w:rsidRPr="006F554E">
        <w:rPr>
          <w:rStyle w:val="lev"/>
          <w:rFonts w:ascii="Arial" w:hAnsi="Arial"/>
          <w:b w:val="0"/>
          <w:i/>
          <w:lang/>
        </w:rPr>
        <w:t>Category:</w:t>
      </w:r>
      <w:r w:rsidRPr="006F554E">
        <w:rPr>
          <w:rFonts w:ascii="Arial" w:hAnsi="Arial"/>
          <w:i/>
        </w:rPr>
        <w:t xml:space="preserve"> </w:t>
      </w:r>
      <w:r w:rsidRPr="006F554E">
        <w:rPr>
          <w:rFonts w:ascii="Arial" w:hAnsi="Arial"/>
          <w:i/>
          <w:lang/>
        </w:rPr>
        <w:t>Adult Reconstruction Hip:</w:t>
      </w:r>
      <w:r w:rsidRPr="006F554E">
        <w:rPr>
          <w:rFonts w:ascii="Arial" w:hAnsi="Arial"/>
          <w:i/>
          <w:sz w:val="16"/>
          <w:szCs w:val="16"/>
          <w:lang/>
        </w:rPr>
        <w:t xml:space="preserve"> </w:t>
      </w:r>
      <w:r w:rsidRPr="006F554E">
        <w:rPr>
          <w:rFonts w:ascii="Arial" w:hAnsi="Arial"/>
          <w:i/>
        </w:rPr>
        <w:t xml:space="preserve">American </w:t>
      </w:r>
      <w:proofErr w:type="spellStart"/>
      <w:r w:rsidRPr="006F554E">
        <w:rPr>
          <w:rFonts w:ascii="Arial" w:hAnsi="Arial"/>
          <w:i/>
        </w:rPr>
        <w:t>Academy</w:t>
      </w:r>
      <w:proofErr w:type="spellEnd"/>
      <w:r w:rsidRPr="006F554E">
        <w:rPr>
          <w:rFonts w:ascii="Arial" w:hAnsi="Arial"/>
          <w:i/>
        </w:rPr>
        <w:t xml:space="preserve"> of </w:t>
      </w:r>
      <w:proofErr w:type="spellStart"/>
      <w:r w:rsidRPr="006F554E">
        <w:rPr>
          <w:rFonts w:ascii="Arial" w:hAnsi="Arial"/>
          <w:i/>
        </w:rPr>
        <w:t>Orthopaedics</w:t>
      </w:r>
      <w:proofErr w:type="spellEnd"/>
      <w:r w:rsidRPr="006F554E">
        <w:rPr>
          <w:rFonts w:ascii="Arial" w:hAnsi="Arial"/>
          <w:i/>
        </w:rPr>
        <w:t xml:space="preserve"> Surgeons </w:t>
      </w:r>
      <w:proofErr w:type="spellStart"/>
      <w:r w:rsidRPr="006F554E">
        <w:rPr>
          <w:rFonts w:ascii="Arial" w:hAnsi="Arial"/>
          <w:i/>
        </w:rPr>
        <w:t>annual</w:t>
      </w:r>
      <w:proofErr w:type="spellEnd"/>
      <w:r w:rsidRPr="006F554E">
        <w:rPr>
          <w:rFonts w:ascii="Arial" w:hAnsi="Arial"/>
          <w:i/>
        </w:rPr>
        <w:t xml:space="preserve"> meeting 09-13/03/2010 </w:t>
      </w:r>
      <w:proofErr w:type="spellStart"/>
      <w:r w:rsidRPr="006F554E">
        <w:rPr>
          <w:rFonts w:ascii="Arial" w:hAnsi="Arial"/>
          <w:i/>
        </w:rPr>
        <w:t>New-Orleans</w:t>
      </w:r>
      <w:proofErr w:type="spellEnd"/>
      <w:r w:rsidRPr="006F554E">
        <w:rPr>
          <w:rFonts w:ascii="Arial" w:hAnsi="Arial"/>
          <w:i/>
        </w:rPr>
        <w:t xml:space="preserve"> USA</w:t>
      </w: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  <w:r w:rsidRPr="006F554E">
        <w:rPr>
          <w:rFonts w:ascii="Arial" w:hAnsi="Arial"/>
          <w:b/>
        </w:rPr>
        <w:t>Activité de développement et recherche:</w:t>
      </w: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  <w:r w:rsidRPr="006F554E">
        <w:rPr>
          <w:rFonts w:ascii="Arial" w:hAnsi="Arial"/>
        </w:rPr>
        <w:t xml:space="preserve">Participation à la conception d'une cupule anatomique à double mobilité: « cotyle </w:t>
      </w:r>
      <w:proofErr w:type="spellStart"/>
      <w:r w:rsidRPr="006F554E">
        <w:rPr>
          <w:rFonts w:ascii="Arial" w:hAnsi="Arial"/>
        </w:rPr>
        <w:t>anatomic</w:t>
      </w:r>
      <w:proofErr w:type="spellEnd"/>
      <w:r w:rsidRPr="006F554E">
        <w:rPr>
          <w:rFonts w:ascii="Arial" w:hAnsi="Arial"/>
        </w:rPr>
        <w:t xml:space="preserve"> dual </w:t>
      </w:r>
      <w:proofErr w:type="spellStart"/>
      <w:r w:rsidRPr="006F554E">
        <w:rPr>
          <w:rFonts w:ascii="Arial" w:hAnsi="Arial"/>
        </w:rPr>
        <w:t>mobility</w:t>
      </w:r>
      <w:proofErr w:type="spellEnd"/>
      <w:r w:rsidRPr="006F554E">
        <w:rPr>
          <w:rFonts w:ascii="Arial" w:hAnsi="Arial"/>
        </w:rPr>
        <w:t xml:space="preserve"> » en collaboration avec la société </w:t>
      </w:r>
      <w:proofErr w:type="spellStart"/>
      <w:r w:rsidRPr="006F554E">
        <w:rPr>
          <w:rFonts w:ascii="Arial" w:hAnsi="Arial"/>
        </w:rPr>
        <w:t>Stryker</w:t>
      </w:r>
      <w:proofErr w:type="spellEnd"/>
      <w:r w:rsidRPr="006F554E">
        <w:rPr>
          <w:rFonts w:ascii="Arial" w:hAnsi="Arial"/>
        </w:rPr>
        <w:sym w:font="Symbol" w:char="F0D2"/>
      </w:r>
      <w:r w:rsidRPr="006F554E">
        <w:rPr>
          <w:rFonts w:ascii="Arial" w:hAnsi="Arial"/>
        </w:rPr>
        <w:t xml:space="preserve"> et le groupe « ADM » </w:t>
      </w:r>
      <w:proofErr w:type="gramStart"/>
      <w:r w:rsidRPr="006F554E">
        <w:rPr>
          <w:rFonts w:ascii="Arial" w:hAnsi="Arial"/>
        </w:rPr>
        <w:t>( Professeur</w:t>
      </w:r>
      <w:proofErr w:type="gramEnd"/>
      <w:r w:rsidRPr="006F554E">
        <w:rPr>
          <w:rFonts w:ascii="Arial" w:hAnsi="Arial"/>
        </w:rPr>
        <w:t xml:space="preserve"> </w:t>
      </w:r>
      <w:proofErr w:type="spellStart"/>
      <w:r w:rsidRPr="006F554E">
        <w:rPr>
          <w:rFonts w:ascii="Arial" w:hAnsi="Arial"/>
        </w:rPr>
        <w:t>Vandenbussche</w:t>
      </w:r>
      <w:proofErr w:type="spellEnd"/>
      <w:r w:rsidRPr="006F554E">
        <w:rPr>
          <w:rFonts w:ascii="Arial" w:hAnsi="Arial"/>
        </w:rPr>
        <w:t xml:space="preserve">, Docteurs </w:t>
      </w:r>
      <w:proofErr w:type="spellStart"/>
      <w:r w:rsidRPr="006F554E">
        <w:rPr>
          <w:rFonts w:ascii="Arial" w:hAnsi="Arial"/>
        </w:rPr>
        <w:t>Boulate</w:t>
      </w:r>
      <w:proofErr w:type="spellEnd"/>
      <w:r w:rsidRPr="006F554E">
        <w:rPr>
          <w:rFonts w:ascii="Arial" w:hAnsi="Arial"/>
        </w:rPr>
        <w:t xml:space="preserve">, Gagna, </w:t>
      </w:r>
      <w:proofErr w:type="spellStart"/>
      <w:r w:rsidRPr="006F554E">
        <w:rPr>
          <w:rFonts w:ascii="Arial" w:hAnsi="Arial"/>
        </w:rPr>
        <w:t>Lemevel</w:t>
      </w:r>
      <w:proofErr w:type="spellEnd"/>
      <w:r w:rsidRPr="006F554E">
        <w:rPr>
          <w:rFonts w:ascii="Arial" w:hAnsi="Arial"/>
        </w:rPr>
        <w:t xml:space="preserve">, </w:t>
      </w:r>
      <w:proofErr w:type="spellStart"/>
      <w:r w:rsidRPr="006F554E">
        <w:rPr>
          <w:rFonts w:ascii="Arial" w:hAnsi="Arial"/>
        </w:rPr>
        <w:t>Ourcival</w:t>
      </w:r>
      <w:proofErr w:type="spellEnd"/>
      <w:r w:rsidRPr="006F554E">
        <w:rPr>
          <w:rFonts w:ascii="Arial" w:hAnsi="Arial"/>
        </w:rPr>
        <w:t xml:space="preserve">, </w:t>
      </w:r>
      <w:proofErr w:type="spellStart"/>
      <w:r w:rsidRPr="006F554E">
        <w:rPr>
          <w:rFonts w:ascii="Arial" w:hAnsi="Arial"/>
        </w:rPr>
        <w:t>Pagazani</w:t>
      </w:r>
      <w:proofErr w:type="spellEnd"/>
      <w:r w:rsidRPr="006F554E">
        <w:rPr>
          <w:rFonts w:ascii="Arial" w:hAnsi="Arial"/>
        </w:rPr>
        <w:t xml:space="preserve">, Rosas Signoret, </w:t>
      </w:r>
      <w:proofErr w:type="spellStart"/>
      <w:r w:rsidRPr="006F554E">
        <w:rPr>
          <w:rFonts w:ascii="Arial" w:hAnsi="Arial"/>
        </w:rPr>
        <w:t>Tracol,Beracassat</w:t>
      </w:r>
      <w:proofErr w:type="spellEnd"/>
      <w:r w:rsidRPr="006F554E">
        <w:rPr>
          <w:rFonts w:ascii="Arial" w:hAnsi="Arial"/>
        </w:rPr>
        <w:t>.)</w:t>
      </w: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  <w:r w:rsidRPr="006F554E">
        <w:rPr>
          <w:rFonts w:ascii="Arial" w:hAnsi="Arial"/>
        </w:rPr>
        <w:t>Responsable de l'étude de suivi clinique pour cette cupule « ADM</w:t>
      </w:r>
      <w:r w:rsidRPr="006F554E">
        <w:rPr>
          <w:rFonts w:ascii="Arial" w:hAnsi="Arial"/>
        </w:rPr>
        <w:sym w:font="Symbol" w:char="F0D2"/>
      </w:r>
      <w:r w:rsidRPr="006F554E">
        <w:rPr>
          <w:rFonts w:ascii="Arial" w:hAnsi="Arial"/>
        </w:rPr>
        <w:t> »</w:t>
      </w:r>
    </w:p>
    <w:p w:rsidR="0012375B" w:rsidRPr="006F554E" w:rsidRDefault="0012375B" w:rsidP="0012375B">
      <w:pPr>
        <w:pStyle w:val="NormalWeb"/>
        <w:spacing w:before="2"/>
        <w:rPr>
          <w:rFonts w:ascii="Arial" w:hAnsi="Arial"/>
        </w:rPr>
      </w:pPr>
    </w:p>
    <w:p w:rsidR="00F70369" w:rsidRPr="006F554E" w:rsidRDefault="006F554E">
      <w:pPr>
        <w:rPr>
          <w:rFonts w:ascii="Arial" w:hAnsi="Arial"/>
        </w:rPr>
      </w:pPr>
    </w:p>
    <w:sectPr w:rsidR="00F70369" w:rsidRPr="006F554E" w:rsidSect="000A0B3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2395"/>
    <w:multiLevelType w:val="multilevel"/>
    <w:tmpl w:val="730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DA2EBA"/>
    <w:multiLevelType w:val="multilevel"/>
    <w:tmpl w:val="F0D2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375B"/>
    <w:rsid w:val="0012375B"/>
    <w:rsid w:val="006F554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6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12375B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12375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892</Words>
  <Characters>5089</Characters>
  <Application>Microsoft Macintosh Word</Application>
  <DocSecurity>0</DocSecurity>
  <Lines>42</Lines>
  <Paragraphs>10</Paragraphs>
  <ScaleCrop>false</ScaleCrop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2</cp:revision>
  <dcterms:created xsi:type="dcterms:W3CDTF">2010-08-20T12:44:00Z</dcterms:created>
  <dcterms:modified xsi:type="dcterms:W3CDTF">2010-08-20T12:48:00Z</dcterms:modified>
</cp:coreProperties>
</file>